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72" w:tblpY="3528"/>
        <w:tblOverlap w:val="never"/>
        <w:tblW w:w="941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427"/>
        <w:gridCol w:w="1020"/>
        <w:gridCol w:w="1105"/>
        <w:gridCol w:w="1605"/>
        <w:gridCol w:w="1813"/>
        <w:gridCol w:w="18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序号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货物名称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数量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单位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规格型号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lang w:val="en-US" w:eastAsia="zh-CN"/>
              </w:rPr>
              <w:t>使用场所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是否进口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34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427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脱脂紫铜管</w:t>
            </w:r>
          </w:p>
        </w:tc>
        <w:tc>
          <w:tcPr>
            <w:tcW w:w="1020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预估20</w:t>
            </w: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05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Ф28*1.2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含紫铜接头和配件</w:t>
            </w:r>
          </w:p>
        </w:tc>
        <w:tc>
          <w:tcPr>
            <w:tcW w:w="1813" w:type="dxa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综合楼15、16层</w:t>
            </w:r>
          </w:p>
        </w:tc>
        <w:tc>
          <w:tcPr>
            <w:tcW w:w="1813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34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427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脱脂紫铜管</w:t>
            </w:r>
          </w:p>
        </w:tc>
        <w:tc>
          <w:tcPr>
            <w:tcW w:w="1020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预估200</w:t>
            </w: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05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Ф22*1.0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含紫铜接头和配件</w:t>
            </w:r>
          </w:p>
        </w:tc>
        <w:tc>
          <w:tcPr>
            <w:tcW w:w="1813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综合楼15、16层</w:t>
            </w:r>
          </w:p>
        </w:tc>
        <w:tc>
          <w:tcPr>
            <w:tcW w:w="1813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34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427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脱脂紫铜管</w:t>
            </w:r>
          </w:p>
        </w:tc>
        <w:tc>
          <w:tcPr>
            <w:tcW w:w="1020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预估290</w:t>
            </w: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05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Ф15*1.0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含紫铜接头和配件</w:t>
            </w:r>
          </w:p>
        </w:tc>
        <w:tc>
          <w:tcPr>
            <w:tcW w:w="1813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综合楼15、16层</w:t>
            </w:r>
          </w:p>
        </w:tc>
        <w:tc>
          <w:tcPr>
            <w:tcW w:w="1813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34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427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脱脂紫铜管</w:t>
            </w:r>
          </w:p>
        </w:tc>
        <w:tc>
          <w:tcPr>
            <w:tcW w:w="1020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预估220</w:t>
            </w: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05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Ф12*1.0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含紫铜接头和配件</w:t>
            </w:r>
          </w:p>
        </w:tc>
        <w:tc>
          <w:tcPr>
            <w:tcW w:w="1813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综合楼15、16层</w:t>
            </w:r>
          </w:p>
        </w:tc>
        <w:tc>
          <w:tcPr>
            <w:tcW w:w="1813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34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427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脱脂紫铜管</w:t>
            </w:r>
          </w:p>
        </w:tc>
        <w:tc>
          <w:tcPr>
            <w:tcW w:w="1020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预估380</w:t>
            </w: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05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Ф10*1.0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含紫铜接头和配件</w:t>
            </w:r>
          </w:p>
        </w:tc>
        <w:tc>
          <w:tcPr>
            <w:tcW w:w="1813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综合楼15、16层</w:t>
            </w:r>
          </w:p>
        </w:tc>
        <w:tc>
          <w:tcPr>
            <w:tcW w:w="1813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34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1427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气体维修阀</w:t>
            </w:r>
          </w:p>
        </w:tc>
        <w:tc>
          <w:tcPr>
            <w:tcW w:w="1020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82</w:t>
            </w: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05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D10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(含接头，连接件）</w:t>
            </w:r>
          </w:p>
        </w:tc>
        <w:tc>
          <w:tcPr>
            <w:tcW w:w="1813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综合楼15、16层</w:t>
            </w:r>
          </w:p>
        </w:tc>
        <w:tc>
          <w:tcPr>
            <w:tcW w:w="1813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34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427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气体阀门箱</w:t>
            </w:r>
          </w:p>
        </w:tc>
        <w:tc>
          <w:tcPr>
            <w:tcW w:w="1020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</w:t>
            </w: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05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氧气、负压、空气</w:t>
            </w:r>
          </w:p>
        </w:tc>
        <w:tc>
          <w:tcPr>
            <w:tcW w:w="1813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综合楼15、16层</w:t>
            </w:r>
          </w:p>
        </w:tc>
        <w:tc>
          <w:tcPr>
            <w:tcW w:w="1813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34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1427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区域报警器</w:t>
            </w:r>
          </w:p>
        </w:tc>
        <w:tc>
          <w:tcPr>
            <w:tcW w:w="1020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</w:t>
            </w: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05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三气区域报警器，氧、负、空。外置传感器</w:t>
            </w:r>
          </w:p>
        </w:tc>
        <w:tc>
          <w:tcPr>
            <w:tcW w:w="1813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综合楼15、16层</w:t>
            </w:r>
          </w:p>
        </w:tc>
        <w:tc>
          <w:tcPr>
            <w:tcW w:w="1813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34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1427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PVC塑料</w:t>
            </w:r>
          </w:p>
        </w:tc>
        <w:tc>
          <w:tcPr>
            <w:tcW w:w="1020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160</w:t>
            </w: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05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D20</w:t>
            </w:r>
          </w:p>
        </w:tc>
        <w:tc>
          <w:tcPr>
            <w:tcW w:w="1813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综合楼15、16层</w:t>
            </w:r>
          </w:p>
        </w:tc>
        <w:tc>
          <w:tcPr>
            <w:tcW w:w="1813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34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427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氧气终端</w:t>
            </w:r>
          </w:p>
        </w:tc>
        <w:tc>
          <w:tcPr>
            <w:tcW w:w="1020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92</w:t>
            </w: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05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规格：美标</w:t>
            </w:r>
          </w:p>
        </w:tc>
        <w:tc>
          <w:tcPr>
            <w:tcW w:w="1813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综合楼15、16层</w:t>
            </w:r>
          </w:p>
        </w:tc>
        <w:tc>
          <w:tcPr>
            <w:tcW w:w="1813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34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1427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负压终端</w:t>
            </w:r>
          </w:p>
        </w:tc>
        <w:tc>
          <w:tcPr>
            <w:tcW w:w="1020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92</w:t>
            </w: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05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规格：美标</w:t>
            </w:r>
          </w:p>
        </w:tc>
        <w:tc>
          <w:tcPr>
            <w:tcW w:w="1813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综合楼15、16层</w:t>
            </w:r>
          </w:p>
        </w:tc>
        <w:tc>
          <w:tcPr>
            <w:tcW w:w="1813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34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1427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空气终端</w:t>
            </w:r>
          </w:p>
        </w:tc>
        <w:tc>
          <w:tcPr>
            <w:tcW w:w="1020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12</w:t>
            </w: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05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规格：美标</w:t>
            </w:r>
          </w:p>
        </w:tc>
        <w:tc>
          <w:tcPr>
            <w:tcW w:w="1813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综合楼15、16层</w:t>
            </w:r>
          </w:p>
        </w:tc>
        <w:tc>
          <w:tcPr>
            <w:tcW w:w="1813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pStyle w:val="3"/>
      </w:pPr>
      <w:r>
        <w:t>终端设备数量清单</w:t>
      </w:r>
    </w:p>
    <w:p>
      <w:pPr>
        <w:pStyle w:val="2"/>
      </w:pPr>
      <w:r>
        <w:rPr>
          <w:rFonts w:hint="eastAsia"/>
        </w:rPr>
        <w:t>需要</w:t>
      </w:r>
      <w:r>
        <w:rPr>
          <w:rFonts w:hint="eastAsia"/>
          <w:lang w:val="en-US" w:eastAsia="zh-CN"/>
        </w:rPr>
        <w:t>施工安装</w:t>
      </w:r>
      <w:r>
        <w:rPr>
          <w:rFonts w:hint="eastAsia"/>
        </w:rPr>
        <w:t>的医用气体设备如下表：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YWEwYzlkNWZkMjEyNDMzYzlhMWE3NjA5OGNiZjkifQ=="/>
  </w:docVars>
  <w:rsids>
    <w:rsidRoot w:val="00000000"/>
    <w:rsid w:val="4BA11A6C"/>
    <w:rsid w:val="62B13F60"/>
    <w:rsid w:val="630B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2023-11-04T08:28:00Z</dcterms:created>
  <dc:creator>zyy</dc:creator>
  <cp:lastModifiedBy>H.Yu</cp:lastModifiedBy>
  <dcterms:modified xsi:type="dcterms:W3CDTF">2023-11-05T03:04:52Z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DA38A5FB7F1A48AF81AAEB0D9E422896_12</vt:lpwstr>
  </property>
</Properties>
</file>